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03E2C" w14:textId="77777777" w:rsidR="00624B5D" w:rsidRPr="00F54C5A" w:rsidRDefault="00754A78" w:rsidP="00754A78">
      <w:pPr>
        <w:pStyle w:val="Title"/>
        <w:rPr>
          <w:rFonts w:cs="Calibri"/>
          <w:color w:val="262626" w:themeColor="text1" w:themeTint="D9"/>
          <w:sz w:val="22"/>
          <w:szCs w:val="22"/>
        </w:rPr>
      </w:pPr>
      <w:r w:rsidRPr="00754A78">
        <w:rPr>
          <w:b/>
          <w:bCs/>
        </w:rPr>
        <w:t>ESCO Electric</w:t>
      </w:r>
      <w:r w:rsidRPr="00754A78">
        <w:br/>
      </w:r>
      <w:r w:rsidRPr="00754A78">
        <w:rPr>
          <w:b/>
          <w:bCs/>
        </w:rPr>
        <w:t>Root Cause Analysis Policy</w:t>
      </w:r>
    </w:p>
    <w:p w14:paraId="4834524A" w14:textId="77777777" w:rsidR="00624B5D" w:rsidRPr="00F54C5A" w:rsidRDefault="00000000" w:rsidP="006B22FE">
      <w:pPr>
        <w:pStyle w:val="Heading1"/>
        <w:rPr>
          <w:rFonts w:asciiTheme="majorHAnsi" w:hAnsiTheme="majorHAnsi" w:cs="Calibri"/>
          <w:color w:val="262626" w:themeColor="text1" w:themeTint="D9"/>
          <w:sz w:val="22"/>
          <w:szCs w:val="22"/>
        </w:rPr>
      </w:pPr>
      <w:r>
        <w:t>1. OUTLINE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7469"/>
      </w:tblGrid>
      <w:tr w:rsidR="006B22FE" w14:paraId="47432A07" w14:textId="77777777"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6F34E9E" w14:textId="77777777" w:rsidR="006B22FE" w:rsidRDefault="006B22FE">
            <w:pPr>
              <w:rPr>
                <w:kern w:val="2"/>
                <w14:ligatures w14:val="standardContextual"/>
              </w:rPr>
            </w:pPr>
            <w:r>
              <w:rPr>
                <w:b/>
                <w:bCs/>
              </w:rPr>
              <w:t>Initials</w:t>
            </w:r>
            <w:r>
              <w:br/>
              <w:t>____________</w:t>
            </w:r>
          </w:p>
        </w:tc>
        <w:tc>
          <w:tcPr>
            <w:tcW w:w="7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1BC436" w14:textId="77777777" w:rsidR="006B22FE" w:rsidRDefault="006B22FE">
            <w:r>
              <w:rPr>
                <w:b/>
                <w:bCs/>
              </w:rPr>
              <w:t>RCA Policy Purpose</w:t>
            </w:r>
            <w:r>
              <w:br/>
              <w:t>This policy defines when a Root Cause Analysis (RCA) is required, who participates, how facts are preserved, how causes are identified, and how corrective actions are assigned, tracked, and verified to prevent recurrence.</w:t>
            </w:r>
          </w:p>
        </w:tc>
      </w:tr>
    </w:tbl>
    <w:p w14:paraId="3681A5BF" w14:textId="77777777" w:rsidR="00624B5D" w:rsidRPr="00F54C5A" w:rsidRDefault="00BD6D6C" w:rsidP="00BD6D6C">
      <w:pPr>
        <w:pStyle w:val="Heading1"/>
        <w:rPr>
          <w:rFonts w:asciiTheme="majorHAnsi" w:hAnsiTheme="majorHAnsi" w:cs="Calibri"/>
          <w:color w:val="262626" w:themeColor="text1" w:themeTint="D9"/>
          <w:sz w:val="22"/>
          <w:szCs w:val="22"/>
        </w:rPr>
      </w:pPr>
      <w:r w:rsidRPr="00BD6D6C">
        <w:t>2. WHEN RCA IS REQUIRED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4"/>
        <w:gridCol w:w="3112"/>
      </w:tblGrid>
      <w:tr w:rsidR="00BD6D6C" w14:paraId="30F060EF" w14:textId="77777777"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45565AE" w14:textId="77777777" w:rsidR="00BD6D6C" w:rsidRDefault="00BD6D6C">
            <w:pPr>
              <w:rPr>
                <w:kern w:val="2"/>
                <w14:ligatures w14:val="standardContextual"/>
              </w:rPr>
            </w:pPr>
            <w:r>
              <w:t>Trigger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2AAF48" w14:textId="77777777" w:rsidR="00BD6D6C" w:rsidRDefault="00BD6D6C">
            <w:r>
              <w:t>RCA Requirement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934CA6" w14:textId="77777777" w:rsidR="00BD6D6C" w:rsidRDefault="00BD6D6C">
            <w:r>
              <w:t>Review / Initial</w:t>
            </w:r>
          </w:p>
        </w:tc>
      </w:tr>
      <w:tr w:rsidR="00BD6D6C" w14:paraId="50CCAB0A" w14:textId="77777777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C3887E" w14:textId="77777777" w:rsidR="00BD6D6C" w:rsidRDefault="00BD6D6C">
            <w:r>
              <w:t>Minor incident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58112E" w14:textId="77777777" w:rsidR="00BD6D6C" w:rsidRDefault="00BD6D6C">
            <w:r>
              <w:t>RCA may be completed at the discretion of the Safety POC, site supervisor, or leadership when learning value exists.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97EF86" w14:textId="77777777" w:rsidR="00BD6D6C" w:rsidRDefault="00BD6D6C">
            <w:r>
              <w:t>______</w:t>
            </w:r>
          </w:p>
        </w:tc>
      </w:tr>
      <w:tr w:rsidR="00BD6D6C" w14:paraId="1FFE6C95" w14:textId="77777777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6CA83C9" w14:textId="77777777" w:rsidR="00BD6D6C" w:rsidRDefault="00BD6D6C">
            <w:r>
              <w:t>Moderate incident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22E981A" w14:textId="77777777" w:rsidR="00BD6D6C" w:rsidRDefault="00BD6D6C">
            <w:r>
              <w:t>RCA is required when the incident involves offsite medical care, significant property damage, vehicle incidents, or repeat events.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8DEE5E" w14:textId="77777777" w:rsidR="00BD6D6C" w:rsidRDefault="00BD6D6C">
            <w:r>
              <w:t>______</w:t>
            </w:r>
          </w:p>
        </w:tc>
      </w:tr>
      <w:tr w:rsidR="00BD6D6C" w14:paraId="577B4597" w14:textId="77777777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986133" w14:textId="77777777" w:rsidR="00BD6D6C" w:rsidRDefault="00BD6D6C">
            <w:r>
              <w:t xml:space="preserve">Severe / SIF / </w:t>
            </w:r>
            <w:proofErr w:type="spellStart"/>
            <w:r>
              <w:t>SIFp</w:t>
            </w:r>
            <w:proofErr w:type="spellEnd"/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D5CFE6" w14:textId="77777777" w:rsidR="00BD6D6C" w:rsidRDefault="00BD6D6C">
            <w:r>
              <w:t>Formal RCA is required with Safety POC leadership involvement and documented corrective actions.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957376" w14:textId="77777777" w:rsidR="00BD6D6C" w:rsidRDefault="00BD6D6C">
            <w:r>
              <w:t>______</w:t>
            </w:r>
          </w:p>
        </w:tc>
      </w:tr>
      <w:tr w:rsidR="00BD6D6C" w14:paraId="7360A1A6" w14:textId="77777777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2995E3" w14:textId="77777777" w:rsidR="00BD6D6C" w:rsidRDefault="00BD6D6C">
            <w:r>
              <w:t>Catastrophic event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67EBBF" w14:textId="77777777" w:rsidR="00BD6D6C" w:rsidRDefault="00BD6D6C">
            <w:r>
              <w:t>Formal RCA is required and must be reviewed with ESCO Leadership, SLT, and client leadership as applicable.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CBE6C3" w14:textId="77777777" w:rsidR="00BD6D6C" w:rsidRDefault="00BD6D6C">
            <w:r>
              <w:t>______</w:t>
            </w:r>
          </w:p>
        </w:tc>
      </w:tr>
    </w:tbl>
    <w:p w14:paraId="5C854EC8" w14:textId="77777777" w:rsidR="00624B5D" w:rsidRPr="00F54C5A" w:rsidRDefault="00415E70" w:rsidP="00415E70">
      <w:pPr>
        <w:pStyle w:val="Heading1"/>
        <w:rPr>
          <w:rFonts w:asciiTheme="majorHAnsi" w:hAnsiTheme="majorHAnsi" w:cs="Calibri"/>
          <w:color w:val="262626" w:themeColor="text1" w:themeTint="D9"/>
          <w:sz w:val="22"/>
          <w:szCs w:val="22"/>
        </w:rPr>
      </w:pPr>
      <w:r w:rsidRPr="00415E70">
        <w:t>3. RCA RESPONSIBILITIES AND NOTIFICATION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2336"/>
        <w:gridCol w:w="2335"/>
        <w:gridCol w:w="2334"/>
      </w:tblGrid>
      <w:tr w:rsidR="00415E70" w14:paraId="2F0678CB" w14:textId="77777777"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AF2D53" w14:textId="77777777" w:rsidR="00415E70" w:rsidRDefault="00415E70">
            <w:pPr>
              <w:rPr>
                <w:kern w:val="2"/>
                <w14:ligatures w14:val="standardContextual"/>
              </w:rPr>
            </w:pPr>
            <w:r>
              <w:t>Role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6A9C78" w14:textId="77777777" w:rsidR="00415E70" w:rsidRDefault="00415E70">
            <w:r>
              <w:t>Responsibility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01A732" w14:textId="77777777" w:rsidR="00415E70" w:rsidRDefault="00415E70">
            <w:r>
              <w:t>Required Timing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E780FE5" w14:textId="77777777" w:rsidR="00415E70" w:rsidRDefault="00415E70">
            <w:r>
              <w:t>Complete</w:t>
            </w:r>
          </w:p>
        </w:tc>
      </w:tr>
      <w:tr w:rsidR="00415E70" w14:paraId="25723DE9" w14:textId="77777777"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654CADB" w14:textId="77777777" w:rsidR="00415E70" w:rsidRDefault="00415E70">
            <w:r>
              <w:t>Site Supervisor / Lead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DF6F57F" w14:textId="77777777" w:rsidR="00415E70" w:rsidRDefault="00415E70">
            <w:r>
              <w:t>Secure the scene, protect employees, notify Safety POC, and collect initial facts.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634DCFC" w14:textId="77777777" w:rsidR="00415E70" w:rsidRDefault="00415E70">
            <w:r>
              <w:rPr>
                <w:b/>
                <w:bCs/>
              </w:rPr>
              <w:t>Immediately after event control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0E6CD6" w14:textId="77777777" w:rsidR="00415E70" w:rsidRDefault="00415E70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15E70" w14:paraId="606BE810" w14:textId="77777777"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ABDEA43" w14:textId="77777777" w:rsidR="00415E70" w:rsidRDefault="00415E70">
            <w:r>
              <w:t>Safety POC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D0E547" w14:textId="77777777" w:rsidR="00415E70" w:rsidRDefault="00415E70">
            <w:r>
              <w:t xml:space="preserve">Determine RCA </w:t>
            </w:r>
            <w:proofErr w:type="gramStart"/>
            <w:r>
              <w:t>need</w:t>
            </w:r>
            <w:proofErr w:type="gramEnd"/>
            <w:r>
              <w:t xml:space="preserve">, lead investigation </w:t>
            </w:r>
            <w:proofErr w:type="gramStart"/>
            <w:r>
              <w:t>process</w:t>
            </w:r>
            <w:proofErr w:type="gramEnd"/>
            <w:r>
              <w:t>, facilitate cause analysis, and maintain documentation.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2F8C5F0" w14:textId="77777777" w:rsidR="00415E70" w:rsidRDefault="00415E70">
            <w:r>
              <w:rPr>
                <w:b/>
                <w:bCs/>
              </w:rPr>
              <w:t>Within 24 hours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CE464E" w14:textId="77777777" w:rsidR="00415E70" w:rsidRDefault="00415E70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15E70" w14:paraId="394591C8" w14:textId="77777777"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6B2A3D4" w14:textId="77777777" w:rsidR="00415E70" w:rsidRDefault="00415E70">
            <w:r>
              <w:t>RCA Team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43B2B7" w14:textId="77777777" w:rsidR="00415E70" w:rsidRDefault="00415E70">
            <w:r>
              <w:t>Review facts, identify direct and root causes, develop corrective actions, and assign owners.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62BE0E2" w14:textId="77777777" w:rsidR="00415E70" w:rsidRDefault="00415E70">
            <w:r>
              <w:rPr>
                <w:b/>
                <w:bCs/>
              </w:rPr>
              <w:t>As scheduled by Safety POC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5F261B" w14:textId="77777777" w:rsidR="00415E70" w:rsidRDefault="00415E70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415E70" w14:paraId="7F170C0B" w14:textId="77777777"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F6736F" w14:textId="77777777" w:rsidR="00415E70" w:rsidRDefault="00415E70">
            <w:r>
              <w:t>Leadership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B731A1" w14:textId="77777777" w:rsidR="00415E70" w:rsidRDefault="00415E70">
            <w:r>
              <w:t xml:space="preserve">Review significant RCAs, </w:t>
            </w:r>
            <w:proofErr w:type="gramStart"/>
            <w:r>
              <w:t>approve</w:t>
            </w:r>
            <w:proofErr w:type="gramEnd"/>
            <w:r>
              <w:t xml:space="preserve"> resources, and </w:t>
            </w:r>
            <w:proofErr w:type="gramStart"/>
            <w:r>
              <w:t>hold</w:t>
            </w:r>
            <w:proofErr w:type="gramEnd"/>
            <w:r>
              <w:t xml:space="preserve"> action owners accountable.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F7D230" w14:textId="77777777" w:rsidR="00415E70" w:rsidRDefault="00415E70">
            <w:r>
              <w:rPr>
                <w:b/>
                <w:bCs/>
              </w:rPr>
              <w:t>Before RCA closeout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478070" w14:textId="77777777" w:rsidR="00415E70" w:rsidRDefault="00415E70">
            <w:r>
              <w:rPr>
                <w:rFonts w:ascii="Segoe UI Symbol" w:hAnsi="Segoe UI Symbol" w:cs="Segoe UI Symbol"/>
              </w:rPr>
              <w:t>☐</w:t>
            </w:r>
          </w:p>
        </w:tc>
      </w:tr>
    </w:tbl>
    <w:p w14:paraId="08B16024" w14:textId="77777777" w:rsidR="00624B5D" w:rsidRPr="00F54C5A" w:rsidRDefault="00000000" w:rsidP="004164E4">
      <w:pPr>
        <w:pStyle w:val="Heading1"/>
        <w:rPr>
          <w:rFonts w:asciiTheme="majorHAnsi" w:hAnsiTheme="majorHAnsi" w:cs="Calibri"/>
          <w:color w:val="262626" w:themeColor="text1" w:themeTint="D9"/>
          <w:sz w:val="22"/>
          <w:szCs w:val="22"/>
        </w:rPr>
      </w:pPr>
      <w:r>
        <w:t>4. FACT PRESERVATION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1"/>
      </w:tblGrid>
      <w:tr w:rsidR="004164E4" w14:paraId="55B0ABF1" w14:textId="77777777"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F5DEF5" w14:textId="77777777" w:rsidR="004164E4" w:rsidRDefault="004164E4">
            <w:pPr>
              <w:rPr>
                <w:kern w:val="2"/>
                <w14:ligatures w14:val="standardContextual"/>
              </w:rPr>
            </w:pPr>
            <w:r>
              <w:t>Initials</w:t>
            </w:r>
          </w:p>
        </w:tc>
        <w:tc>
          <w:tcPr>
            <w:tcW w:w="4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77381F" w14:textId="77777777" w:rsidR="004164E4" w:rsidRDefault="004164E4">
            <w:r>
              <w:t>Fact Preservation Checklist</w:t>
            </w:r>
          </w:p>
        </w:tc>
      </w:tr>
      <w:tr w:rsidR="004164E4" w14:paraId="431F16AD" w14:textId="77777777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5C11C9B" w14:textId="77777777" w:rsidR="004164E4" w:rsidRDefault="004164E4">
            <w:r>
              <w:lastRenderedPageBreak/>
              <w:t>______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736CBC" w14:textId="77777777" w:rsidR="004164E4" w:rsidRDefault="004164E4">
            <w:r>
              <w:t>Provide medical/emergency services first and foremost.</w:t>
            </w:r>
          </w:p>
        </w:tc>
      </w:tr>
      <w:tr w:rsidR="004164E4" w14:paraId="3F6828AE" w14:textId="77777777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B5D566" w14:textId="77777777" w:rsidR="004164E4" w:rsidRDefault="004164E4">
            <w:r>
              <w:t>______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C868C5" w14:textId="77777777" w:rsidR="004164E4" w:rsidRDefault="004164E4">
            <w:r>
              <w:t xml:space="preserve">Stop </w:t>
            </w:r>
            <w:proofErr w:type="gramStart"/>
            <w:r>
              <w:t>work</w:t>
            </w:r>
            <w:proofErr w:type="gramEnd"/>
            <w:r>
              <w:t xml:space="preserve"> in the affected area and control any remaining hazards.</w:t>
            </w:r>
          </w:p>
        </w:tc>
      </w:tr>
      <w:tr w:rsidR="004164E4" w14:paraId="04C89415" w14:textId="77777777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ED7042" w14:textId="77777777" w:rsidR="004164E4" w:rsidRDefault="004164E4">
            <w:r>
              <w:t>______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F84DAC" w14:textId="77777777" w:rsidR="004164E4" w:rsidRDefault="004164E4">
            <w:r>
              <w:t>Preserve the scene until photographs, measurements, equipment condition, tools, materials, and environmental conditions are documented.</w:t>
            </w:r>
          </w:p>
        </w:tc>
      </w:tr>
      <w:tr w:rsidR="004164E4" w14:paraId="026C2408" w14:textId="77777777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E59FE1" w14:textId="77777777" w:rsidR="004164E4" w:rsidRDefault="004164E4">
            <w:r>
              <w:t>______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3341B3" w14:textId="77777777" w:rsidR="004164E4" w:rsidRDefault="004164E4">
            <w:r>
              <w:t>Collect witness names and obtain statements as soon as practical.</w:t>
            </w:r>
          </w:p>
        </w:tc>
      </w:tr>
      <w:tr w:rsidR="004164E4" w14:paraId="446FFD88" w14:textId="77777777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AEFCA2" w14:textId="77777777" w:rsidR="004164E4" w:rsidRDefault="004164E4">
            <w:r>
              <w:t>______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1E8F66" w14:textId="77777777" w:rsidR="004164E4" w:rsidRDefault="004164E4">
            <w:r>
              <w:t>Secure applicable permits, JHAs, pre-task plans, training records, inspection forms, and work instructions.</w:t>
            </w:r>
          </w:p>
        </w:tc>
      </w:tr>
      <w:tr w:rsidR="004164E4" w14:paraId="12B39274" w14:textId="77777777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5E31EC" w14:textId="77777777" w:rsidR="004164E4" w:rsidRDefault="004164E4">
            <w:r>
              <w:t>______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ADEEEC" w14:textId="77777777" w:rsidR="004164E4" w:rsidRDefault="004164E4">
            <w:r>
              <w:t>Follow post-incident screening requirements when applicable.</w:t>
            </w:r>
          </w:p>
        </w:tc>
      </w:tr>
    </w:tbl>
    <w:p w14:paraId="1F6DBC44" w14:textId="77777777" w:rsidR="00624B5D" w:rsidRPr="00F54C5A" w:rsidRDefault="0071013C" w:rsidP="0071013C">
      <w:pPr>
        <w:pStyle w:val="Heading1"/>
        <w:rPr>
          <w:rFonts w:asciiTheme="majorHAnsi" w:hAnsiTheme="majorHAnsi" w:cs="Calibri"/>
          <w:color w:val="262626" w:themeColor="text1" w:themeTint="D9"/>
          <w:sz w:val="22"/>
          <w:szCs w:val="22"/>
        </w:rPr>
      </w:pPr>
      <w:r w:rsidRPr="0071013C">
        <w:t>5. RCA PROCESS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3"/>
        <w:gridCol w:w="3115"/>
        <w:gridCol w:w="3112"/>
      </w:tblGrid>
      <w:tr w:rsidR="0071013C" w14:paraId="3D1AECCB" w14:textId="77777777"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BD56D0" w14:textId="77777777" w:rsidR="0071013C" w:rsidRDefault="0071013C">
            <w:pPr>
              <w:rPr>
                <w:kern w:val="2"/>
                <w14:ligatures w14:val="standardContextual"/>
              </w:rPr>
            </w:pPr>
            <w:r>
              <w:t>RCA Step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B86BB7" w14:textId="77777777" w:rsidR="0071013C" w:rsidRDefault="0071013C">
            <w:r>
              <w:t>Requirement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E091295" w14:textId="77777777" w:rsidR="0071013C" w:rsidRDefault="0071013C">
            <w:r>
              <w:t>Status</w:t>
            </w:r>
          </w:p>
        </w:tc>
      </w:tr>
      <w:tr w:rsidR="0071013C" w14:paraId="3F1A634F" w14:textId="77777777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FAFB97" w14:textId="77777777" w:rsidR="0071013C" w:rsidRDefault="0071013C">
            <w:r>
              <w:t>Define the problem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92B382" w14:textId="77777777" w:rsidR="0071013C" w:rsidRDefault="0071013C">
            <w:r>
              <w:t>Document what happened, where it happened, who was involved, and the actual or potential severity.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FD7265" w14:textId="77777777" w:rsidR="0071013C" w:rsidRDefault="0071013C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71013C" w14:paraId="7C244E9A" w14:textId="77777777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60A6A3" w14:textId="77777777" w:rsidR="0071013C" w:rsidRDefault="0071013C">
            <w:r>
              <w:t>Build the timeline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E5AC5C" w14:textId="77777777" w:rsidR="0071013C" w:rsidRDefault="0071013C">
            <w:r>
              <w:t>Identify key activities before, during, and after the event using verified facts.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1203B1" w14:textId="77777777" w:rsidR="0071013C" w:rsidRDefault="0071013C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71013C" w14:paraId="5D6BA98E" w14:textId="77777777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E86337" w14:textId="77777777" w:rsidR="0071013C" w:rsidRDefault="0071013C">
            <w:r>
              <w:t>Identify immediate causes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32F38C" w14:textId="77777777" w:rsidR="0071013C" w:rsidRDefault="0071013C">
            <w:r>
              <w:t>Identify the direct actions, conditions, equipment issues, or process breakdowns that contributed to the event.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B60F09" w14:textId="77777777" w:rsidR="0071013C" w:rsidRDefault="0071013C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71013C" w14:paraId="5772E2AE" w14:textId="77777777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6548BE6" w14:textId="77777777" w:rsidR="0071013C" w:rsidRDefault="0071013C">
            <w:r>
              <w:t>Determine root causes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87ABD3" w14:textId="77777777" w:rsidR="0071013C" w:rsidRDefault="0071013C">
            <w:r>
              <w:t>Use a structured method such as 5 Why, barrier analysis, or cause mapping to identify system-level causes.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D7C37A" w14:textId="77777777" w:rsidR="0071013C" w:rsidRDefault="0071013C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71013C" w14:paraId="1497B558" w14:textId="77777777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6F125D" w14:textId="77777777" w:rsidR="0071013C" w:rsidRDefault="0071013C">
            <w:r>
              <w:t>Develop corrective actions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9205BDD" w14:textId="77777777" w:rsidR="0071013C" w:rsidRDefault="0071013C">
            <w:r>
              <w:t>Assign actions that address root causes, include owners and due dates, and prioritize stronger controls where possible.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7124A5" w14:textId="77777777" w:rsidR="0071013C" w:rsidRDefault="0071013C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71013C" w14:paraId="415E06C4" w14:textId="77777777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14BDEC" w14:textId="77777777" w:rsidR="0071013C" w:rsidRDefault="0071013C">
            <w:r>
              <w:t>Verify closeout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C6CF1E" w14:textId="77777777" w:rsidR="0071013C" w:rsidRDefault="0071013C">
            <w:r>
              <w:t>Confirm corrective actions are completed, effective, communicated, and documented before closing the RCA.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047735" w14:textId="77777777" w:rsidR="0071013C" w:rsidRDefault="0071013C">
            <w:r>
              <w:rPr>
                <w:rFonts w:ascii="Segoe UI Symbol" w:hAnsi="Segoe UI Symbol" w:cs="Segoe UI Symbol"/>
              </w:rPr>
              <w:t>☐</w:t>
            </w:r>
          </w:p>
        </w:tc>
      </w:tr>
    </w:tbl>
    <w:p w14:paraId="7F0D6507" w14:textId="77777777" w:rsidR="00624B5D" w:rsidRPr="00F54C5A" w:rsidRDefault="00000000" w:rsidP="000E121B">
      <w:pPr>
        <w:pStyle w:val="Heading1"/>
        <w:rPr>
          <w:rFonts w:asciiTheme="majorHAnsi" w:hAnsiTheme="majorHAnsi" w:cs="Calibri"/>
          <w:color w:val="262626" w:themeColor="text1" w:themeTint="D9"/>
          <w:sz w:val="22"/>
          <w:szCs w:val="22"/>
        </w:rPr>
      </w:pPr>
      <w:r>
        <w:t>6. TRAINING PLAN FOR THIS POLICY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3"/>
        <w:gridCol w:w="3115"/>
        <w:gridCol w:w="3112"/>
      </w:tblGrid>
      <w:tr w:rsidR="000E121B" w14:paraId="2AB480B5" w14:textId="77777777"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CC9E46" w14:textId="77777777" w:rsidR="000E121B" w:rsidRDefault="000E121B">
            <w:pPr>
              <w:rPr>
                <w:kern w:val="2"/>
                <w14:ligatures w14:val="standardContextual"/>
              </w:rPr>
            </w:pPr>
            <w:r>
              <w:t>Training Element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E0A0BA" w14:textId="77777777" w:rsidR="000E121B" w:rsidRDefault="000E121B">
            <w:r>
              <w:t>Requirement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82A303" w14:textId="77777777" w:rsidR="000E121B" w:rsidRDefault="000E121B">
            <w:r>
              <w:t>Verified</w:t>
            </w:r>
          </w:p>
        </w:tc>
      </w:tr>
      <w:tr w:rsidR="000E121B" w14:paraId="46849923" w14:textId="77777777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9BA78B1" w14:textId="77777777" w:rsidR="000E121B" w:rsidRDefault="000E121B">
            <w:r>
              <w:t>Who receives training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B50F72" w14:textId="77777777" w:rsidR="000E121B" w:rsidRDefault="000E121B">
            <w:r>
              <w:t>Safety Department, Supervisors/Site Leads, Project Managers, and other employees assigned to RCA teams.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1E4689" w14:textId="77777777" w:rsidR="000E121B" w:rsidRDefault="000E121B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0E121B" w14:paraId="3105F3CC" w14:textId="77777777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F3A35D" w14:textId="77777777" w:rsidR="000E121B" w:rsidRDefault="000E121B">
            <w:r>
              <w:t>Frequency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CF03DA" w14:textId="77777777" w:rsidR="000E121B" w:rsidRDefault="000E121B">
            <w:r>
              <w:t>Onboarding for applicable roles; annually during supervisor or safety leadership training; refresher after significant policy updates.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D3663D" w14:textId="77777777" w:rsidR="000E121B" w:rsidRDefault="000E121B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0E121B" w14:paraId="38285E83" w14:textId="77777777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66B772" w14:textId="77777777" w:rsidR="000E121B" w:rsidRDefault="000E121B">
            <w:r>
              <w:t>Training content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985E31" w14:textId="77777777" w:rsidR="000E121B" w:rsidRDefault="000E121B">
            <w:r>
              <w:t>RCA triggers, fact preservation, interview expectations, timeline development, root cause methods, corrective action hierarchy, and closeout expectations.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62461B" w14:textId="77777777" w:rsidR="000E121B" w:rsidRDefault="000E121B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0E121B" w14:paraId="4BC81F77" w14:textId="77777777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BEA639" w14:textId="77777777" w:rsidR="000E121B" w:rsidRDefault="000E121B">
            <w:r>
              <w:lastRenderedPageBreak/>
              <w:t>Policy review frequency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FBC25B" w14:textId="77777777" w:rsidR="000E121B" w:rsidRDefault="000E121B">
            <w:r>
              <w:t>Reviewed annually by Safety leadership or after a significant incident, regulatory change, or process change.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5BFB66" w14:textId="77777777" w:rsidR="000E121B" w:rsidRDefault="000E121B">
            <w:r>
              <w:rPr>
                <w:rFonts w:ascii="Segoe UI Symbol" w:hAnsi="Segoe UI Symbol" w:cs="Segoe UI Symbol"/>
              </w:rPr>
              <w:t>☐</w:t>
            </w:r>
          </w:p>
        </w:tc>
      </w:tr>
    </w:tbl>
    <w:p w14:paraId="3DEA807F" w14:textId="77777777" w:rsidR="00624B5D" w:rsidRPr="00F54C5A" w:rsidRDefault="00000000" w:rsidP="00DA3911">
      <w:pPr>
        <w:pStyle w:val="Heading1"/>
        <w:rPr>
          <w:rFonts w:asciiTheme="majorHAnsi" w:hAnsiTheme="majorHAnsi" w:cs="Calibri"/>
          <w:color w:val="262626" w:themeColor="text1" w:themeTint="D9"/>
          <w:sz w:val="22"/>
          <w:szCs w:val="22"/>
        </w:rPr>
      </w:pPr>
      <w:r>
        <w:t xml:space="preserve">7. ROOT CAUSE ANALYSIS </w:t>
      </w:r>
      <w:r>
        <w:t xml:space="preserve">REPORT OUT </w:t>
      </w:r>
      <w:r w:rsidR="00DA3911" w:rsidRPr="00DA3911">
        <w:t>STANDARD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70"/>
      </w:tblGrid>
      <w:tr w:rsidR="00DA3911" w14:paraId="518631BB" w14:textId="77777777"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FD86D02" w14:textId="77777777" w:rsidR="00DA3911" w:rsidRDefault="00DA3911">
            <w:pPr>
              <w:rPr>
                <w:kern w:val="2"/>
                <w14:ligatures w14:val="standardContextual"/>
              </w:rPr>
            </w:pPr>
            <w:r>
              <w:t>RCA Element</w:t>
            </w:r>
          </w:p>
        </w:tc>
        <w:tc>
          <w:tcPr>
            <w:tcW w:w="4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DAD0B9" w14:textId="77777777" w:rsidR="00DA3911" w:rsidRDefault="00DA3911">
            <w:r>
              <w:t>Details / Notes</w:t>
            </w:r>
          </w:p>
        </w:tc>
      </w:tr>
      <w:tr w:rsidR="00DA3911" w14:paraId="327EB294" w14:textId="77777777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42EBBAF" w14:textId="77777777" w:rsidR="00DA3911" w:rsidRDefault="00DA3911">
            <w:r>
              <w:t>Date of event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E2FFDE" w14:textId="77777777" w:rsidR="00DA3911" w:rsidRDefault="00DA3911"/>
        </w:tc>
      </w:tr>
      <w:tr w:rsidR="00DA3911" w14:paraId="1F8552B1" w14:textId="77777777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195A3D1" w14:textId="77777777" w:rsidR="00DA3911" w:rsidRDefault="00DA3911">
            <w:r>
              <w:t>Location of event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BA70C7" w14:textId="77777777" w:rsidR="00DA3911" w:rsidRDefault="00DA3911"/>
        </w:tc>
      </w:tr>
      <w:tr w:rsidR="00DA3911" w14:paraId="0C391EB8" w14:textId="77777777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8C22651" w14:textId="77777777" w:rsidR="00DA3911" w:rsidRDefault="00DA3911">
            <w:r>
              <w:t>Parties involved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44DF59" w14:textId="77777777" w:rsidR="00DA3911" w:rsidRDefault="00DA3911"/>
        </w:tc>
      </w:tr>
      <w:tr w:rsidR="00DA3911" w14:paraId="7C28141A" w14:textId="77777777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65C33F7" w14:textId="77777777" w:rsidR="00DA3911" w:rsidRDefault="00DA3911">
            <w:proofErr w:type="gramStart"/>
            <w:r>
              <w:t>Actual</w:t>
            </w:r>
            <w:proofErr w:type="gramEnd"/>
            <w:r>
              <w:t xml:space="preserve"> / potential severity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424A46" w14:textId="77777777" w:rsidR="00DA3911" w:rsidRDefault="00DA3911">
            <w:r>
              <w:t>Minor, Moderate, Severe/SIF/</w:t>
            </w:r>
            <w:proofErr w:type="spellStart"/>
            <w:r>
              <w:t>SIFp</w:t>
            </w:r>
            <w:proofErr w:type="spellEnd"/>
            <w:r>
              <w:t>, or Catastrophic</w:t>
            </w:r>
          </w:p>
        </w:tc>
      </w:tr>
      <w:tr w:rsidR="00DA3911" w14:paraId="3BBD9D1E" w14:textId="77777777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981DE3" w14:textId="77777777" w:rsidR="00DA3911" w:rsidRDefault="00DA3911">
            <w:r>
              <w:t>Description of event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BF4B6E" w14:textId="77777777" w:rsidR="00DA3911" w:rsidRDefault="00DA3911"/>
        </w:tc>
      </w:tr>
      <w:tr w:rsidR="00DA3911" w14:paraId="28BBE60B" w14:textId="77777777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4415FF0" w14:textId="77777777" w:rsidR="00DA3911" w:rsidRDefault="00DA3911">
            <w:r>
              <w:t>Timeline of the event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0A6470" w14:textId="77777777" w:rsidR="00DA3911" w:rsidRDefault="00DA3911"/>
        </w:tc>
      </w:tr>
      <w:tr w:rsidR="00DA3911" w14:paraId="2A2297A1" w14:textId="77777777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B75072B" w14:textId="77777777" w:rsidR="00DA3911" w:rsidRDefault="00DA3911">
            <w:r>
              <w:t>Evidence reviewed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A0C7EC" w14:textId="77777777" w:rsidR="00DA3911" w:rsidRDefault="00DA3911">
            <w:r>
              <w:t>Photos, statements, JHA/PTP, permits, training records, inspections, work procedures, equipment condition, and related documentation.</w:t>
            </w:r>
          </w:p>
        </w:tc>
      </w:tr>
      <w:tr w:rsidR="00DA3911" w14:paraId="40C9A973" w14:textId="77777777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C1FCEBD" w14:textId="77777777" w:rsidR="00DA3911" w:rsidRDefault="00DA3911">
            <w:r>
              <w:t>Root cause findings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4AD492" w14:textId="77777777" w:rsidR="00DA3911" w:rsidRDefault="00DA3911">
            <w:r>
              <w:t>Document immediate causes and root causes; avoid assigning blame where system improvements are needed.</w:t>
            </w:r>
          </w:p>
        </w:tc>
      </w:tr>
      <w:tr w:rsidR="00DA3911" w14:paraId="676F2400" w14:textId="77777777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767466" w14:textId="77777777" w:rsidR="00DA3911" w:rsidRDefault="00DA3911">
            <w:r>
              <w:t>Corrective actions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5C3BCE" w14:textId="77777777" w:rsidR="00DA3911" w:rsidRDefault="00DA3911">
            <w:r>
              <w:t>Action, owner, due date, interim controls, verification method, and completion status.</w:t>
            </w:r>
          </w:p>
        </w:tc>
      </w:tr>
      <w:tr w:rsidR="00DA3911" w14:paraId="6053D00B" w14:textId="77777777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C50FDC" w14:textId="77777777" w:rsidR="00DA3911" w:rsidRDefault="00DA3911">
            <w:r>
              <w:t>Communication / lessons learned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FE280F" w14:textId="77777777" w:rsidR="00DA3911" w:rsidRDefault="00DA3911">
            <w:r>
              <w:t xml:space="preserve">Identify who must receive the </w:t>
            </w:r>
            <w:proofErr w:type="gramStart"/>
            <w:r>
              <w:t>report out</w:t>
            </w:r>
            <w:proofErr w:type="gramEnd"/>
            <w:r>
              <w:t xml:space="preserve"> and how lessons learned will be shared.</w:t>
            </w:r>
          </w:p>
        </w:tc>
      </w:tr>
      <w:tr w:rsidR="00DA3911" w14:paraId="6E191A76" w14:textId="77777777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6114EF" w14:textId="77777777" w:rsidR="00DA3911" w:rsidRDefault="00DA3911">
            <w:r>
              <w:t>Closeout approval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6CCD9F" w14:textId="77777777" w:rsidR="00DA3911" w:rsidRDefault="00DA3911">
            <w:r>
              <w:t>Safety POC: ____________ Leadership approval if required: ____________ Date: ____________</w:t>
            </w:r>
          </w:p>
        </w:tc>
      </w:tr>
    </w:tbl>
    <w:p w14:paraId="11670A2B" w14:textId="37726B8A" w:rsidR="00624B5D" w:rsidRPr="00F54C5A" w:rsidRDefault="001E432B" w:rsidP="00F54C5A">
      <w:pPr>
        <w:widowControl w:val="0"/>
        <w:overflowPunct w:val="0"/>
        <w:autoSpaceDE w:val="0"/>
        <w:autoSpaceDN w:val="0"/>
        <w:adjustRightInd w:val="0"/>
        <w:spacing w:after="200" w:line="276" w:lineRule="auto"/>
        <w:rPr>
          <w:rFonts w:asciiTheme="majorHAnsi" w:hAnsiTheme="majorHAnsi" w:cs="Calibri"/>
          <w:color w:val="262626" w:themeColor="text1" w:themeTint="D9"/>
          <w:sz w:val="22"/>
          <w:szCs w:val="22"/>
        </w:rPr>
      </w:pPr>
      <w:r w:rsidRPr="00F54C5A">
        <w:rPr>
          <w:rFonts w:asciiTheme="majorHAnsi" w:hAnsiTheme="majorHAnsi" w:cs="Calibri"/>
          <w:kern w:val="28"/>
          <w:sz w:val="22"/>
          <w:szCs w:val="22"/>
        </w:rPr>
        <w:t xml:space="preserve"> </w:t>
      </w:r>
    </w:p>
    <w:sectPr w:rsidR="00624B5D" w:rsidRPr="00F54C5A" w:rsidSect="00CE20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5F26E" w14:textId="77777777" w:rsidR="006C07C7" w:rsidRDefault="006C07C7" w:rsidP="0083332E">
      <w:r>
        <w:separator/>
      </w:r>
    </w:p>
  </w:endnote>
  <w:endnote w:type="continuationSeparator" w:id="0">
    <w:p w14:paraId="2DC35B9D" w14:textId="77777777" w:rsidR="006C07C7" w:rsidRDefault="006C07C7" w:rsidP="00833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6EF98" w14:textId="77777777" w:rsidR="00090C47" w:rsidRDefault="003D1A56" w:rsidP="000131C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0C4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90C47">
      <w:rPr>
        <w:rStyle w:val="PageNumber"/>
        <w:noProof/>
      </w:rPr>
      <w:t>2</w:t>
    </w:r>
    <w:r>
      <w:rPr>
        <w:rStyle w:val="PageNumber"/>
      </w:rPr>
      <w:fldChar w:fldCharType="end"/>
    </w:r>
  </w:p>
  <w:p w14:paraId="31E28A63" w14:textId="77777777" w:rsidR="00090C47" w:rsidRDefault="00090C47" w:rsidP="000131C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BE2F0" w14:textId="77777777" w:rsidR="00090C47" w:rsidRPr="00CE200A" w:rsidRDefault="003D1A56" w:rsidP="000131C4">
    <w:pPr>
      <w:pStyle w:val="Footer"/>
      <w:framePr w:wrap="around" w:vAnchor="text" w:hAnchor="margin" w:xAlign="right" w:y="1"/>
      <w:rPr>
        <w:rStyle w:val="PageNumber"/>
        <w:rFonts w:ascii="Cambria" w:hAnsi="Cambria"/>
        <w:color w:val="595959"/>
      </w:rPr>
    </w:pPr>
    <w:r w:rsidRPr="00CE200A">
      <w:rPr>
        <w:rStyle w:val="PageNumber"/>
        <w:rFonts w:ascii="Cambria" w:hAnsi="Cambria"/>
        <w:color w:val="595959"/>
      </w:rPr>
      <w:fldChar w:fldCharType="begin"/>
    </w:r>
    <w:r w:rsidR="00090C47" w:rsidRPr="00CE200A">
      <w:rPr>
        <w:rStyle w:val="PageNumber"/>
        <w:rFonts w:ascii="Cambria" w:hAnsi="Cambria"/>
        <w:color w:val="595959"/>
      </w:rPr>
      <w:instrText xml:space="preserve">PAGE  </w:instrText>
    </w:r>
    <w:r w:rsidRPr="00CE200A">
      <w:rPr>
        <w:rStyle w:val="PageNumber"/>
        <w:rFonts w:ascii="Cambria" w:hAnsi="Cambria"/>
        <w:color w:val="595959"/>
      </w:rPr>
      <w:fldChar w:fldCharType="separate"/>
    </w:r>
    <w:r w:rsidR="002057E2">
      <w:rPr>
        <w:rStyle w:val="PageNumber"/>
        <w:rFonts w:ascii="Cambria" w:hAnsi="Cambria"/>
        <w:noProof/>
        <w:color w:val="595959"/>
      </w:rPr>
      <w:t>7</w:t>
    </w:r>
    <w:r w:rsidRPr="00CE200A">
      <w:rPr>
        <w:rStyle w:val="PageNumber"/>
        <w:rFonts w:ascii="Cambria" w:hAnsi="Cambria"/>
        <w:color w:val="595959"/>
      </w:rPr>
      <w:fldChar w:fldCharType="end"/>
    </w:r>
  </w:p>
  <w:p w14:paraId="5BBDFE35" w14:textId="77777777" w:rsidR="00090C47" w:rsidRPr="00CE200A" w:rsidRDefault="00090C47" w:rsidP="000131C4">
    <w:pPr>
      <w:pStyle w:val="Footer"/>
      <w:ind w:right="360"/>
      <w:rPr>
        <w:rFonts w:ascii="Cambria" w:hAnsi="Cambria"/>
        <w:color w:val="59595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64011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5B2E6C" w14:textId="24091CAD" w:rsidR="005F3588" w:rsidRDefault="007F1444" w:rsidP="007F1444">
        <w:pPr>
          <w:pStyle w:val="Footer"/>
        </w:pPr>
        <w:r>
          <w:t>6/1/2</w:t>
        </w:r>
        <w:r w:rsidR="0017360B">
          <w:t>6</w:t>
        </w:r>
        <w:r>
          <w:tab/>
        </w:r>
        <w:r>
          <w:tab/>
        </w:r>
        <w:r w:rsidR="005F3588">
          <w:fldChar w:fldCharType="begin"/>
        </w:r>
        <w:r w:rsidR="005F3588">
          <w:instrText xml:space="preserve"> PAGE   \* MERGEFORMAT </w:instrText>
        </w:r>
        <w:r w:rsidR="005F3588">
          <w:fldChar w:fldCharType="separate"/>
        </w:r>
        <w:r w:rsidR="005F3588">
          <w:rPr>
            <w:noProof/>
          </w:rPr>
          <w:t>2</w:t>
        </w:r>
        <w:r w:rsidR="005F3588">
          <w:rPr>
            <w:noProof/>
          </w:rPr>
          <w:fldChar w:fldCharType="end"/>
        </w:r>
      </w:p>
    </w:sdtContent>
  </w:sdt>
  <w:p w14:paraId="45DBE889" w14:textId="77777777" w:rsidR="00090C47" w:rsidRPr="00CE200A" w:rsidRDefault="00090C47" w:rsidP="000131C4">
    <w:pPr>
      <w:pStyle w:val="Footer"/>
      <w:ind w:right="360"/>
      <w:rPr>
        <w:rFonts w:ascii="Cambria" w:hAnsi="Cambria"/>
        <w:color w:val="59595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53EED" w14:textId="77777777" w:rsidR="006C07C7" w:rsidRDefault="006C07C7" w:rsidP="0083332E">
      <w:r>
        <w:separator/>
      </w:r>
    </w:p>
  </w:footnote>
  <w:footnote w:type="continuationSeparator" w:id="0">
    <w:p w14:paraId="334B3299" w14:textId="77777777" w:rsidR="006C07C7" w:rsidRDefault="006C07C7" w:rsidP="00833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40834" w14:textId="77777777" w:rsidR="00090C47" w:rsidRDefault="00090C47" w:rsidP="0083332E">
    <w:pPr>
      <w:pStyle w:val="Header"/>
    </w:pPr>
    <w:r>
      <w:t>[Type text]</w:t>
    </w:r>
    <w:r>
      <w:tab/>
      <w:t>[Type text]</w:t>
    </w:r>
    <w:r>
      <w:tab/>
      <w:t>[Type text]</w:t>
    </w:r>
  </w:p>
  <w:p w14:paraId="516B9B31" w14:textId="77777777" w:rsidR="00090C47" w:rsidRDefault="00090C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B4EA2" w14:textId="36747D5C" w:rsidR="00094599" w:rsidRDefault="00094599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DFA0A77" wp14:editId="4B3542EA">
          <wp:simplePos x="0" y="0"/>
          <wp:positionH relativeFrom="column">
            <wp:posOffset>-667971</wp:posOffset>
          </wp:positionH>
          <wp:positionV relativeFrom="page">
            <wp:posOffset>210673</wp:posOffset>
          </wp:positionV>
          <wp:extent cx="2447925" cy="492125"/>
          <wp:effectExtent l="0" t="0" r="9525" b="3175"/>
          <wp:wrapThrough wrapText="bothSides">
            <wp:wrapPolygon edited="0">
              <wp:start x="0" y="0"/>
              <wp:lineTo x="0" y="20903"/>
              <wp:lineTo x="10926" y="20903"/>
              <wp:lineTo x="21516" y="16723"/>
              <wp:lineTo x="21516" y="0"/>
              <wp:lineTo x="9413" y="0"/>
              <wp:lineTo x="0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CO Safety-FINAL 2007-flat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49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C2903" w14:textId="76797848" w:rsidR="004F3A17" w:rsidRDefault="004F3A1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D0853AD" wp14:editId="4DE9D257">
          <wp:simplePos x="0" y="0"/>
          <wp:positionH relativeFrom="column">
            <wp:posOffset>-569742</wp:posOffset>
          </wp:positionH>
          <wp:positionV relativeFrom="page">
            <wp:posOffset>246429</wp:posOffset>
          </wp:positionV>
          <wp:extent cx="2447925" cy="492125"/>
          <wp:effectExtent l="0" t="0" r="9525" b="3175"/>
          <wp:wrapThrough wrapText="bothSides">
            <wp:wrapPolygon edited="0">
              <wp:start x="0" y="0"/>
              <wp:lineTo x="0" y="20903"/>
              <wp:lineTo x="10926" y="20903"/>
              <wp:lineTo x="21516" y="16723"/>
              <wp:lineTo x="21516" y="0"/>
              <wp:lineTo x="9413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CO Safety-FINAL 2007-flat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49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1E26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21FAB"/>
    <w:multiLevelType w:val="hybridMultilevel"/>
    <w:tmpl w:val="1F38E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91714"/>
    <w:multiLevelType w:val="hybridMultilevel"/>
    <w:tmpl w:val="337C7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27269"/>
    <w:multiLevelType w:val="hybridMultilevel"/>
    <w:tmpl w:val="06BA65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80F09"/>
    <w:multiLevelType w:val="hybridMultilevel"/>
    <w:tmpl w:val="DD8287A8"/>
    <w:lvl w:ilvl="0" w:tplc="38B25D18">
      <w:start w:val="1"/>
      <w:numFmt w:val="lowerLetter"/>
      <w:lvlText w:val="%1."/>
      <w:lvlJc w:val="left"/>
      <w:pPr>
        <w:ind w:left="288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C7BF1"/>
    <w:multiLevelType w:val="hybridMultilevel"/>
    <w:tmpl w:val="DD8287A8"/>
    <w:lvl w:ilvl="0" w:tplc="38B25D18">
      <w:start w:val="1"/>
      <w:numFmt w:val="lowerLetter"/>
      <w:lvlText w:val="%1."/>
      <w:lvlJc w:val="left"/>
      <w:pPr>
        <w:ind w:left="288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37184"/>
    <w:multiLevelType w:val="hybridMultilevel"/>
    <w:tmpl w:val="3202D3C8"/>
    <w:lvl w:ilvl="0" w:tplc="F546085C"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2CC408C"/>
    <w:multiLevelType w:val="hybridMultilevel"/>
    <w:tmpl w:val="F45E6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1C6F42"/>
    <w:multiLevelType w:val="hybridMultilevel"/>
    <w:tmpl w:val="2E421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10497D"/>
    <w:multiLevelType w:val="hybridMultilevel"/>
    <w:tmpl w:val="EC609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760045"/>
    <w:multiLevelType w:val="hybridMultilevel"/>
    <w:tmpl w:val="F498F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EE1053"/>
    <w:multiLevelType w:val="hybridMultilevel"/>
    <w:tmpl w:val="F8D8095E"/>
    <w:lvl w:ilvl="0" w:tplc="38B25D18">
      <w:start w:val="1"/>
      <w:numFmt w:val="lowerLetter"/>
      <w:lvlText w:val="%1."/>
      <w:lvlJc w:val="left"/>
      <w:pPr>
        <w:ind w:left="288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B1BB9"/>
    <w:multiLevelType w:val="hybridMultilevel"/>
    <w:tmpl w:val="6FBE2B5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2C7946"/>
    <w:multiLevelType w:val="hybridMultilevel"/>
    <w:tmpl w:val="9D461752"/>
    <w:lvl w:ilvl="0" w:tplc="38B25D18">
      <w:start w:val="1"/>
      <w:numFmt w:val="lowerLetter"/>
      <w:lvlText w:val="%1."/>
      <w:lvlJc w:val="left"/>
      <w:pPr>
        <w:ind w:left="288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63610"/>
    <w:multiLevelType w:val="hybridMultilevel"/>
    <w:tmpl w:val="8D7A0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062FE2"/>
    <w:multiLevelType w:val="hybridMultilevel"/>
    <w:tmpl w:val="750CC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A7BE8"/>
    <w:multiLevelType w:val="multilevel"/>
    <w:tmpl w:val="9F589C1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139699D"/>
    <w:multiLevelType w:val="hybridMultilevel"/>
    <w:tmpl w:val="F5488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F36CE"/>
    <w:multiLevelType w:val="hybridMultilevel"/>
    <w:tmpl w:val="85860F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61F64A9"/>
    <w:multiLevelType w:val="hybridMultilevel"/>
    <w:tmpl w:val="F69A1D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7D027B8"/>
    <w:multiLevelType w:val="hybridMultilevel"/>
    <w:tmpl w:val="0BA4F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07849"/>
    <w:multiLevelType w:val="hybridMultilevel"/>
    <w:tmpl w:val="5A026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321BA5"/>
    <w:multiLevelType w:val="hybridMultilevel"/>
    <w:tmpl w:val="26C0FD16"/>
    <w:lvl w:ilvl="0" w:tplc="259C209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FA3CB0"/>
    <w:multiLevelType w:val="hybridMultilevel"/>
    <w:tmpl w:val="3D2C2278"/>
    <w:lvl w:ilvl="0" w:tplc="53CA06F2">
      <w:start w:val="1"/>
      <w:numFmt w:val="decimal"/>
      <w:lvlText w:val="%1."/>
      <w:lvlJc w:val="left"/>
      <w:pPr>
        <w:ind w:left="720" w:hanging="360"/>
      </w:pPr>
      <w:rPr>
        <w:b/>
        <w:i w:val="0"/>
        <w:sz w:val="24"/>
      </w:rPr>
    </w:lvl>
    <w:lvl w:ilvl="1" w:tplc="1AEE983A">
      <w:start w:val="1"/>
      <w:numFmt w:val="lowerLetter"/>
      <w:lvlText w:val="%2)"/>
      <w:lvlJc w:val="left"/>
      <w:pPr>
        <w:ind w:left="1440" w:hanging="360"/>
      </w:pPr>
      <w:rPr>
        <w:b/>
        <w:sz w:val="20"/>
      </w:rPr>
    </w:lvl>
    <w:lvl w:ilvl="2" w:tplc="97E6FC96">
      <w:start w:val="1"/>
      <w:numFmt w:val="lowerRoman"/>
      <w:lvlText w:val="%3."/>
      <w:lvlJc w:val="right"/>
      <w:pPr>
        <w:ind w:left="2160" w:hanging="180"/>
      </w:pPr>
      <w:rPr>
        <w:b/>
        <w:sz w:val="2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6C1135"/>
    <w:multiLevelType w:val="hybridMultilevel"/>
    <w:tmpl w:val="C5B42CA6"/>
    <w:lvl w:ilvl="0" w:tplc="38B25D18">
      <w:start w:val="1"/>
      <w:numFmt w:val="lowerLetter"/>
      <w:lvlText w:val="%1."/>
      <w:lvlJc w:val="left"/>
      <w:pPr>
        <w:ind w:left="288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99690E"/>
    <w:multiLevelType w:val="hybridMultilevel"/>
    <w:tmpl w:val="FBCC79D4"/>
    <w:lvl w:ilvl="0" w:tplc="38B25D18">
      <w:start w:val="1"/>
      <w:numFmt w:val="lowerLetter"/>
      <w:lvlText w:val="%1."/>
      <w:lvlJc w:val="left"/>
      <w:pPr>
        <w:ind w:left="288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923B79"/>
    <w:multiLevelType w:val="hybridMultilevel"/>
    <w:tmpl w:val="81528C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8F0714"/>
    <w:multiLevelType w:val="hybridMultilevel"/>
    <w:tmpl w:val="77D21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F85D08"/>
    <w:multiLevelType w:val="hybridMultilevel"/>
    <w:tmpl w:val="32B8312E"/>
    <w:lvl w:ilvl="0" w:tplc="FC84DFD8">
      <w:start w:val="1"/>
      <w:numFmt w:val="lowerLetter"/>
      <w:lvlText w:val="%1)"/>
      <w:lvlJc w:val="left"/>
      <w:pPr>
        <w:ind w:left="28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6124752F"/>
    <w:multiLevelType w:val="hybridMultilevel"/>
    <w:tmpl w:val="85A47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D43795"/>
    <w:multiLevelType w:val="multilevel"/>
    <w:tmpl w:val="9C84EE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/>
        <w:sz w:val="20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b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4316D9A"/>
    <w:multiLevelType w:val="hybridMultilevel"/>
    <w:tmpl w:val="70701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B25D18">
      <w:start w:val="1"/>
      <w:numFmt w:val="lowerLetter"/>
      <w:lvlText w:val="%4."/>
      <w:lvlJc w:val="left"/>
      <w:pPr>
        <w:ind w:left="2880" w:hanging="360"/>
      </w:pPr>
      <w:rPr>
        <w:rFonts w:hint="default"/>
        <w:b/>
        <w:sz w:val="20"/>
      </w:r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E22B84"/>
    <w:multiLevelType w:val="hybridMultilevel"/>
    <w:tmpl w:val="F6ACE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53AD4"/>
    <w:multiLevelType w:val="hybridMultilevel"/>
    <w:tmpl w:val="AD6ED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D701F0"/>
    <w:multiLevelType w:val="hybridMultilevel"/>
    <w:tmpl w:val="191A3A76"/>
    <w:lvl w:ilvl="0" w:tplc="38B25D18">
      <w:start w:val="1"/>
      <w:numFmt w:val="lowerLetter"/>
      <w:lvlText w:val="%1."/>
      <w:lvlJc w:val="left"/>
      <w:pPr>
        <w:ind w:left="288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7A6E5C"/>
    <w:multiLevelType w:val="hybridMultilevel"/>
    <w:tmpl w:val="0A6AC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300325">
    <w:abstractNumId w:val="26"/>
  </w:num>
  <w:num w:numId="2" w16cid:durableId="1887639793">
    <w:abstractNumId w:val="29"/>
  </w:num>
  <w:num w:numId="3" w16cid:durableId="1181090137">
    <w:abstractNumId w:val="14"/>
  </w:num>
  <w:num w:numId="4" w16cid:durableId="1685203812">
    <w:abstractNumId w:val="27"/>
  </w:num>
  <w:num w:numId="5" w16cid:durableId="1069419184">
    <w:abstractNumId w:val="32"/>
  </w:num>
  <w:num w:numId="6" w16cid:durableId="23411966">
    <w:abstractNumId w:val="2"/>
  </w:num>
  <w:num w:numId="7" w16cid:durableId="1444112483">
    <w:abstractNumId w:val="0"/>
  </w:num>
  <w:num w:numId="8" w16cid:durableId="475534625">
    <w:abstractNumId w:val="22"/>
  </w:num>
  <w:num w:numId="9" w16cid:durableId="369772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2615899">
    <w:abstractNumId w:val="3"/>
  </w:num>
  <w:num w:numId="11" w16cid:durableId="1764180460">
    <w:abstractNumId w:val="7"/>
  </w:num>
  <w:num w:numId="12" w16cid:durableId="1258633143">
    <w:abstractNumId w:val="21"/>
  </w:num>
  <w:num w:numId="13" w16cid:durableId="1855028701">
    <w:abstractNumId w:val="33"/>
  </w:num>
  <w:num w:numId="14" w16cid:durableId="668368390">
    <w:abstractNumId w:val="20"/>
  </w:num>
  <w:num w:numId="15" w16cid:durableId="34745112">
    <w:abstractNumId w:val="17"/>
  </w:num>
  <w:num w:numId="16" w16cid:durableId="1566835712">
    <w:abstractNumId w:val="31"/>
  </w:num>
  <w:num w:numId="17" w16cid:durableId="1929149073">
    <w:abstractNumId w:val="10"/>
  </w:num>
  <w:num w:numId="18" w16cid:durableId="608321335">
    <w:abstractNumId w:val="18"/>
  </w:num>
  <w:num w:numId="19" w16cid:durableId="967130410">
    <w:abstractNumId w:val="15"/>
  </w:num>
  <w:num w:numId="20" w16cid:durableId="1785032789">
    <w:abstractNumId w:val="1"/>
  </w:num>
  <w:num w:numId="21" w16cid:durableId="1412972533">
    <w:abstractNumId w:val="23"/>
  </w:num>
  <w:num w:numId="22" w16cid:durableId="1595748521">
    <w:abstractNumId w:val="28"/>
  </w:num>
  <w:num w:numId="23" w16cid:durableId="1662614971">
    <w:abstractNumId w:val="12"/>
  </w:num>
  <w:num w:numId="24" w16cid:durableId="671881428">
    <w:abstractNumId w:val="30"/>
  </w:num>
  <w:num w:numId="25" w16cid:durableId="1324502936">
    <w:abstractNumId w:val="24"/>
  </w:num>
  <w:num w:numId="26" w16cid:durableId="393241101">
    <w:abstractNumId w:val="11"/>
  </w:num>
  <w:num w:numId="27" w16cid:durableId="856770569">
    <w:abstractNumId w:val="25"/>
  </w:num>
  <w:num w:numId="28" w16cid:durableId="2009864833">
    <w:abstractNumId w:val="13"/>
  </w:num>
  <w:num w:numId="29" w16cid:durableId="2083214572">
    <w:abstractNumId w:val="34"/>
  </w:num>
  <w:num w:numId="30" w16cid:durableId="1800613408">
    <w:abstractNumId w:val="4"/>
  </w:num>
  <w:num w:numId="31" w16cid:durableId="1083842020">
    <w:abstractNumId w:val="5"/>
  </w:num>
  <w:num w:numId="32" w16cid:durableId="237447088">
    <w:abstractNumId w:val="35"/>
  </w:num>
  <w:num w:numId="33" w16cid:durableId="1062756127">
    <w:abstractNumId w:val="19"/>
  </w:num>
  <w:num w:numId="34" w16cid:durableId="1296982124">
    <w:abstractNumId w:val="16"/>
  </w:num>
  <w:num w:numId="35" w16cid:durableId="1331868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34244237">
    <w:abstractNumId w:val="6"/>
  </w:num>
  <w:num w:numId="37" w16cid:durableId="350495673">
    <w:abstractNumId w:val="8"/>
  </w:num>
  <w:num w:numId="38" w16cid:durableId="17795186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C92"/>
    <w:rsid w:val="0000628F"/>
    <w:rsid w:val="000131C4"/>
    <w:rsid w:val="000263A9"/>
    <w:rsid w:val="00032389"/>
    <w:rsid w:val="000721D2"/>
    <w:rsid w:val="00073D19"/>
    <w:rsid w:val="00074ABD"/>
    <w:rsid w:val="00090C47"/>
    <w:rsid w:val="00094599"/>
    <w:rsid w:val="000A3A1B"/>
    <w:rsid w:val="000B4606"/>
    <w:rsid w:val="000C3691"/>
    <w:rsid w:val="000D360F"/>
    <w:rsid w:val="000E121B"/>
    <w:rsid w:val="000F0CE2"/>
    <w:rsid w:val="001019C7"/>
    <w:rsid w:val="00102306"/>
    <w:rsid w:val="001033DF"/>
    <w:rsid w:val="00103A90"/>
    <w:rsid w:val="00104118"/>
    <w:rsid w:val="0010619B"/>
    <w:rsid w:val="001164E9"/>
    <w:rsid w:val="00121C73"/>
    <w:rsid w:val="0012717F"/>
    <w:rsid w:val="00140683"/>
    <w:rsid w:val="00150D4D"/>
    <w:rsid w:val="0016016B"/>
    <w:rsid w:val="0017360B"/>
    <w:rsid w:val="001868F0"/>
    <w:rsid w:val="00191F9E"/>
    <w:rsid w:val="001B3D98"/>
    <w:rsid w:val="001D0CFE"/>
    <w:rsid w:val="001D36EC"/>
    <w:rsid w:val="001D6B93"/>
    <w:rsid w:val="001E432B"/>
    <w:rsid w:val="001F0E47"/>
    <w:rsid w:val="001F263D"/>
    <w:rsid w:val="001F4094"/>
    <w:rsid w:val="001F5682"/>
    <w:rsid w:val="00200933"/>
    <w:rsid w:val="00203508"/>
    <w:rsid w:val="002057E2"/>
    <w:rsid w:val="00216641"/>
    <w:rsid w:val="00222B43"/>
    <w:rsid w:val="00237DF4"/>
    <w:rsid w:val="002479B2"/>
    <w:rsid w:val="00264CDA"/>
    <w:rsid w:val="00264D7B"/>
    <w:rsid w:val="0027536A"/>
    <w:rsid w:val="00280768"/>
    <w:rsid w:val="002833D5"/>
    <w:rsid w:val="002C2D02"/>
    <w:rsid w:val="002E029A"/>
    <w:rsid w:val="002E4C92"/>
    <w:rsid w:val="00304E0C"/>
    <w:rsid w:val="00305739"/>
    <w:rsid w:val="00312338"/>
    <w:rsid w:val="00331054"/>
    <w:rsid w:val="0035340F"/>
    <w:rsid w:val="0037486D"/>
    <w:rsid w:val="00377A8C"/>
    <w:rsid w:val="00380755"/>
    <w:rsid w:val="003A3A09"/>
    <w:rsid w:val="003A740F"/>
    <w:rsid w:val="003B1044"/>
    <w:rsid w:val="003B1FC1"/>
    <w:rsid w:val="003B4ABF"/>
    <w:rsid w:val="003D1A56"/>
    <w:rsid w:val="003D6BB1"/>
    <w:rsid w:val="003E21FD"/>
    <w:rsid w:val="003F7AE2"/>
    <w:rsid w:val="004009CB"/>
    <w:rsid w:val="00403718"/>
    <w:rsid w:val="00405CF8"/>
    <w:rsid w:val="00410377"/>
    <w:rsid w:val="0041543A"/>
    <w:rsid w:val="00415E70"/>
    <w:rsid w:val="004164E4"/>
    <w:rsid w:val="00424CFB"/>
    <w:rsid w:val="00425CCB"/>
    <w:rsid w:val="00430A6D"/>
    <w:rsid w:val="00445B64"/>
    <w:rsid w:val="00451A67"/>
    <w:rsid w:val="0045629B"/>
    <w:rsid w:val="00461A2F"/>
    <w:rsid w:val="00481441"/>
    <w:rsid w:val="00482CB2"/>
    <w:rsid w:val="0049218F"/>
    <w:rsid w:val="004960AA"/>
    <w:rsid w:val="00496C92"/>
    <w:rsid w:val="004A03A4"/>
    <w:rsid w:val="004A321F"/>
    <w:rsid w:val="004B1400"/>
    <w:rsid w:val="004B74C9"/>
    <w:rsid w:val="004C0585"/>
    <w:rsid w:val="004D25C3"/>
    <w:rsid w:val="004D2880"/>
    <w:rsid w:val="004D2B9F"/>
    <w:rsid w:val="004F22ED"/>
    <w:rsid w:val="004F3A17"/>
    <w:rsid w:val="00501ACC"/>
    <w:rsid w:val="0050363C"/>
    <w:rsid w:val="005043A2"/>
    <w:rsid w:val="0051556B"/>
    <w:rsid w:val="00517D13"/>
    <w:rsid w:val="00523D44"/>
    <w:rsid w:val="00524D68"/>
    <w:rsid w:val="00530E75"/>
    <w:rsid w:val="00533591"/>
    <w:rsid w:val="005438C4"/>
    <w:rsid w:val="0055231B"/>
    <w:rsid w:val="005703F9"/>
    <w:rsid w:val="00575B52"/>
    <w:rsid w:val="0058235B"/>
    <w:rsid w:val="00583B6F"/>
    <w:rsid w:val="00583C77"/>
    <w:rsid w:val="00583D00"/>
    <w:rsid w:val="005840E2"/>
    <w:rsid w:val="005B0EDD"/>
    <w:rsid w:val="005B37D3"/>
    <w:rsid w:val="005B4A98"/>
    <w:rsid w:val="005C1A11"/>
    <w:rsid w:val="005C2862"/>
    <w:rsid w:val="005C28D7"/>
    <w:rsid w:val="005C4E99"/>
    <w:rsid w:val="005C662F"/>
    <w:rsid w:val="005D3D9D"/>
    <w:rsid w:val="005D4C9B"/>
    <w:rsid w:val="005D7AF4"/>
    <w:rsid w:val="005E15F4"/>
    <w:rsid w:val="005E4DFF"/>
    <w:rsid w:val="005F3588"/>
    <w:rsid w:val="00615795"/>
    <w:rsid w:val="00624B5D"/>
    <w:rsid w:val="00635BC8"/>
    <w:rsid w:val="00641526"/>
    <w:rsid w:val="00644E86"/>
    <w:rsid w:val="006505B4"/>
    <w:rsid w:val="00653CFC"/>
    <w:rsid w:val="006571D8"/>
    <w:rsid w:val="006726D1"/>
    <w:rsid w:val="006756B9"/>
    <w:rsid w:val="00686134"/>
    <w:rsid w:val="00690EB1"/>
    <w:rsid w:val="006A3D99"/>
    <w:rsid w:val="006B22FE"/>
    <w:rsid w:val="006C07C7"/>
    <w:rsid w:val="006E1F74"/>
    <w:rsid w:val="006E4319"/>
    <w:rsid w:val="006F08AF"/>
    <w:rsid w:val="006F199E"/>
    <w:rsid w:val="007011D5"/>
    <w:rsid w:val="0071013C"/>
    <w:rsid w:val="00713254"/>
    <w:rsid w:val="00717130"/>
    <w:rsid w:val="0072352C"/>
    <w:rsid w:val="0072483F"/>
    <w:rsid w:val="00730780"/>
    <w:rsid w:val="00743A7E"/>
    <w:rsid w:val="00751F12"/>
    <w:rsid w:val="00754557"/>
    <w:rsid w:val="00754A78"/>
    <w:rsid w:val="00766373"/>
    <w:rsid w:val="0078065C"/>
    <w:rsid w:val="00783137"/>
    <w:rsid w:val="00785E7D"/>
    <w:rsid w:val="00787B2F"/>
    <w:rsid w:val="007928B9"/>
    <w:rsid w:val="007A6421"/>
    <w:rsid w:val="007A7F7A"/>
    <w:rsid w:val="007B2D65"/>
    <w:rsid w:val="007B34CB"/>
    <w:rsid w:val="007B5C6B"/>
    <w:rsid w:val="007C1CFF"/>
    <w:rsid w:val="007C34E2"/>
    <w:rsid w:val="007C4831"/>
    <w:rsid w:val="007D61E2"/>
    <w:rsid w:val="007D757C"/>
    <w:rsid w:val="007D763B"/>
    <w:rsid w:val="007E7CDF"/>
    <w:rsid w:val="007F1444"/>
    <w:rsid w:val="008005EF"/>
    <w:rsid w:val="00800C9F"/>
    <w:rsid w:val="00801BE0"/>
    <w:rsid w:val="0081292E"/>
    <w:rsid w:val="0083332E"/>
    <w:rsid w:val="0084366F"/>
    <w:rsid w:val="008446FA"/>
    <w:rsid w:val="00851664"/>
    <w:rsid w:val="008576FB"/>
    <w:rsid w:val="00871258"/>
    <w:rsid w:val="0088168E"/>
    <w:rsid w:val="00883458"/>
    <w:rsid w:val="00884F88"/>
    <w:rsid w:val="00886B2B"/>
    <w:rsid w:val="008A3FC2"/>
    <w:rsid w:val="008A4557"/>
    <w:rsid w:val="008C17C5"/>
    <w:rsid w:val="008C4A1B"/>
    <w:rsid w:val="008D01B7"/>
    <w:rsid w:val="00902986"/>
    <w:rsid w:val="00907B36"/>
    <w:rsid w:val="009112F6"/>
    <w:rsid w:val="00916E6D"/>
    <w:rsid w:val="00931D28"/>
    <w:rsid w:val="009353F1"/>
    <w:rsid w:val="00942612"/>
    <w:rsid w:val="0095094B"/>
    <w:rsid w:val="00952C6E"/>
    <w:rsid w:val="00967CCF"/>
    <w:rsid w:val="0097055A"/>
    <w:rsid w:val="00974AE6"/>
    <w:rsid w:val="00981BBE"/>
    <w:rsid w:val="00993FB9"/>
    <w:rsid w:val="00997E05"/>
    <w:rsid w:val="009A001E"/>
    <w:rsid w:val="009A71D2"/>
    <w:rsid w:val="009D6580"/>
    <w:rsid w:val="009D6647"/>
    <w:rsid w:val="009D66C0"/>
    <w:rsid w:val="009E7BCA"/>
    <w:rsid w:val="009F5B37"/>
    <w:rsid w:val="00A15FE0"/>
    <w:rsid w:val="00A172CE"/>
    <w:rsid w:val="00A2586A"/>
    <w:rsid w:val="00A30619"/>
    <w:rsid w:val="00A47F76"/>
    <w:rsid w:val="00A61CE2"/>
    <w:rsid w:val="00A626AB"/>
    <w:rsid w:val="00A62797"/>
    <w:rsid w:val="00A765C4"/>
    <w:rsid w:val="00A7740F"/>
    <w:rsid w:val="00A77CF2"/>
    <w:rsid w:val="00A77DC5"/>
    <w:rsid w:val="00A858BC"/>
    <w:rsid w:val="00A85CA3"/>
    <w:rsid w:val="00A85E60"/>
    <w:rsid w:val="00A87F0E"/>
    <w:rsid w:val="00AA40B5"/>
    <w:rsid w:val="00AB6F7E"/>
    <w:rsid w:val="00AC1EBF"/>
    <w:rsid w:val="00AC21A1"/>
    <w:rsid w:val="00AC7FF6"/>
    <w:rsid w:val="00AE2EDF"/>
    <w:rsid w:val="00AE75FC"/>
    <w:rsid w:val="00AF04C0"/>
    <w:rsid w:val="00AF5E7E"/>
    <w:rsid w:val="00B041D3"/>
    <w:rsid w:val="00B0736C"/>
    <w:rsid w:val="00B12537"/>
    <w:rsid w:val="00B14071"/>
    <w:rsid w:val="00B21CBF"/>
    <w:rsid w:val="00B33942"/>
    <w:rsid w:val="00B358AF"/>
    <w:rsid w:val="00B424C1"/>
    <w:rsid w:val="00B43415"/>
    <w:rsid w:val="00B5673E"/>
    <w:rsid w:val="00B65953"/>
    <w:rsid w:val="00B711C6"/>
    <w:rsid w:val="00B71338"/>
    <w:rsid w:val="00B80FEF"/>
    <w:rsid w:val="00B83F3F"/>
    <w:rsid w:val="00BA6806"/>
    <w:rsid w:val="00BA6AC2"/>
    <w:rsid w:val="00BB515C"/>
    <w:rsid w:val="00BB5C20"/>
    <w:rsid w:val="00BC4736"/>
    <w:rsid w:val="00BC503B"/>
    <w:rsid w:val="00BC5331"/>
    <w:rsid w:val="00BC565B"/>
    <w:rsid w:val="00BD0818"/>
    <w:rsid w:val="00BD51DC"/>
    <w:rsid w:val="00BD6693"/>
    <w:rsid w:val="00BD6D6C"/>
    <w:rsid w:val="00BF1D50"/>
    <w:rsid w:val="00C01FE1"/>
    <w:rsid w:val="00C028C2"/>
    <w:rsid w:val="00C02B17"/>
    <w:rsid w:val="00C0404D"/>
    <w:rsid w:val="00C04E7E"/>
    <w:rsid w:val="00C11313"/>
    <w:rsid w:val="00C24935"/>
    <w:rsid w:val="00C35130"/>
    <w:rsid w:val="00C35271"/>
    <w:rsid w:val="00C357C9"/>
    <w:rsid w:val="00C4182A"/>
    <w:rsid w:val="00C45D4D"/>
    <w:rsid w:val="00C46405"/>
    <w:rsid w:val="00C537B9"/>
    <w:rsid w:val="00C634B8"/>
    <w:rsid w:val="00C6373F"/>
    <w:rsid w:val="00C7004D"/>
    <w:rsid w:val="00C72672"/>
    <w:rsid w:val="00C7636D"/>
    <w:rsid w:val="00C81DF7"/>
    <w:rsid w:val="00C828C2"/>
    <w:rsid w:val="00C84306"/>
    <w:rsid w:val="00C8751E"/>
    <w:rsid w:val="00C87E90"/>
    <w:rsid w:val="00C92CC7"/>
    <w:rsid w:val="00C93387"/>
    <w:rsid w:val="00CA2A64"/>
    <w:rsid w:val="00CB1713"/>
    <w:rsid w:val="00CB6F2C"/>
    <w:rsid w:val="00CD4AFF"/>
    <w:rsid w:val="00CD563D"/>
    <w:rsid w:val="00CD6758"/>
    <w:rsid w:val="00CE13C5"/>
    <w:rsid w:val="00CE200A"/>
    <w:rsid w:val="00CF4091"/>
    <w:rsid w:val="00CF7B40"/>
    <w:rsid w:val="00D02970"/>
    <w:rsid w:val="00D049E5"/>
    <w:rsid w:val="00D06A26"/>
    <w:rsid w:val="00D1392E"/>
    <w:rsid w:val="00D17F90"/>
    <w:rsid w:val="00D244FB"/>
    <w:rsid w:val="00D268E1"/>
    <w:rsid w:val="00D30C0E"/>
    <w:rsid w:val="00D34C50"/>
    <w:rsid w:val="00D35AD7"/>
    <w:rsid w:val="00D40475"/>
    <w:rsid w:val="00D413C3"/>
    <w:rsid w:val="00D663CE"/>
    <w:rsid w:val="00D7305C"/>
    <w:rsid w:val="00D746B2"/>
    <w:rsid w:val="00D7667B"/>
    <w:rsid w:val="00D8556F"/>
    <w:rsid w:val="00D958F8"/>
    <w:rsid w:val="00DA3911"/>
    <w:rsid w:val="00DB438C"/>
    <w:rsid w:val="00DC143E"/>
    <w:rsid w:val="00DC2EAA"/>
    <w:rsid w:val="00DD14BA"/>
    <w:rsid w:val="00DD3408"/>
    <w:rsid w:val="00DE0CB4"/>
    <w:rsid w:val="00DE1E1B"/>
    <w:rsid w:val="00DE5692"/>
    <w:rsid w:val="00DE73C4"/>
    <w:rsid w:val="00DE7588"/>
    <w:rsid w:val="00DF445B"/>
    <w:rsid w:val="00DF5A0D"/>
    <w:rsid w:val="00DF67B3"/>
    <w:rsid w:val="00E00081"/>
    <w:rsid w:val="00E05CE7"/>
    <w:rsid w:val="00E11251"/>
    <w:rsid w:val="00E12705"/>
    <w:rsid w:val="00E13599"/>
    <w:rsid w:val="00E21FAF"/>
    <w:rsid w:val="00E330EC"/>
    <w:rsid w:val="00E501BB"/>
    <w:rsid w:val="00E5259F"/>
    <w:rsid w:val="00E540DF"/>
    <w:rsid w:val="00E55762"/>
    <w:rsid w:val="00E66F7C"/>
    <w:rsid w:val="00E97030"/>
    <w:rsid w:val="00EA1D1A"/>
    <w:rsid w:val="00EB418B"/>
    <w:rsid w:val="00EB4ABB"/>
    <w:rsid w:val="00EC1237"/>
    <w:rsid w:val="00ED3E16"/>
    <w:rsid w:val="00ED5D57"/>
    <w:rsid w:val="00EE52EE"/>
    <w:rsid w:val="00EE5D25"/>
    <w:rsid w:val="00EF7310"/>
    <w:rsid w:val="00F0199B"/>
    <w:rsid w:val="00F032B4"/>
    <w:rsid w:val="00F067BB"/>
    <w:rsid w:val="00F12D9C"/>
    <w:rsid w:val="00F16C7B"/>
    <w:rsid w:val="00F2705A"/>
    <w:rsid w:val="00F50896"/>
    <w:rsid w:val="00F54C5A"/>
    <w:rsid w:val="00F64D33"/>
    <w:rsid w:val="00F661A8"/>
    <w:rsid w:val="00F751A0"/>
    <w:rsid w:val="00F851AB"/>
    <w:rsid w:val="00F90951"/>
    <w:rsid w:val="00F94B61"/>
    <w:rsid w:val="00F96326"/>
    <w:rsid w:val="00F9752C"/>
    <w:rsid w:val="00FA7579"/>
    <w:rsid w:val="00FC353D"/>
    <w:rsid w:val="00FC44A4"/>
    <w:rsid w:val="00FD3911"/>
    <w:rsid w:val="00FE3335"/>
    <w:rsid w:val="00FE52D2"/>
    <w:rsid w:val="00FF20BD"/>
    <w:rsid w:val="00FF3347"/>
    <w:rsid w:val="00FF5D8F"/>
    <w:rsid w:val="0E9F4DAC"/>
    <w:rsid w:val="121A9172"/>
    <w:rsid w:val="2A1F5217"/>
    <w:rsid w:val="6DB3D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94D4A73"/>
  <w15:docId w15:val="{8D077141-024F-4571-B655-04E77E4B0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0CE2"/>
  </w:style>
  <w:style w:type="paragraph" w:styleId="Heading1">
    <w:name w:val="heading 1"/>
    <w:basedOn w:val="Normal"/>
    <w:next w:val="Normal"/>
    <w:qFormat/>
    <w:rsid w:val="000F0CE2"/>
    <w:pPr>
      <w:keepNext/>
      <w:outlineLvl w:val="0"/>
    </w:pPr>
    <w:rPr>
      <w:b/>
      <w:bCs/>
      <w:sz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E2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005E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005E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005E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005E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005E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005E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005E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0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121C73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64D7B"/>
    <w:pPr>
      <w:ind w:left="720"/>
      <w:contextualSpacing/>
    </w:pPr>
    <w:rPr>
      <w:sz w:val="24"/>
      <w:szCs w:val="24"/>
    </w:rPr>
  </w:style>
  <w:style w:type="paragraph" w:styleId="Header">
    <w:name w:val="header"/>
    <w:basedOn w:val="Normal"/>
    <w:link w:val="HeaderChar"/>
    <w:rsid w:val="00624B5D"/>
    <w:pPr>
      <w:tabs>
        <w:tab w:val="center" w:pos="5400"/>
        <w:tab w:val="left" w:pos="7350"/>
        <w:tab w:val="right" w:pos="10800"/>
      </w:tabs>
    </w:pPr>
  </w:style>
  <w:style w:type="character" w:customStyle="1" w:styleId="HeaderChar">
    <w:name w:val="Header Char"/>
    <w:basedOn w:val="DefaultParagraphFont"/>
    <w:link w:val="Header"/>
    <w:rsid w:val="00624B5D"/>
  </w:style>
  <w:style w:type="paragraph" w:styleId="Footer">
    <w:name w:val="footer"/>
    <w:basedOn w:val="Normal"/>
    <w:link w:val="FooterChar"/>
    <w:uiPriority w:val="99"/>
    <w:rsid w:val="0083332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332E"/>
  </w:style>
  <w:style w:type="character" w:styleId="PageNumber">
    <w:name w:val="page number"/>
    <w:basedOn w:val="DefaultParagraphFont"/>
    <w:rsid w:val="000131C4"/>
  </w:style>
  <w:style w:type="paragraph" w:customStyle="1" w:styleId="Default">
    <w:name w:val="Default"/>
    <w:rsid w:val="002E4C92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97E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97E0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semiHidden/>
    <w:rsid w:val="00CE200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14071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EB4AB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B4ABB"/>
  </w:style>
  <w:style w:type="character" w:customStyle="1" w:styleId="CommentTextChar">
    <w:name w:val="Comment Text Char"/>
    <w:basedOn w:val="DefaultParagraphFont"/>
    <w:link w:val="CommentText"/>
    <w:semiHidden/>
    <w:rsid w:val="00EB4AB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B4A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B4ABB"/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ookTitle">
    <w:name w:val="Book Title"/>
    <w:basedOn w:val="DefaultParagraphFont"/>
    <w:uiPriority w:val="46"/>
    <w:rsid w:val="008005EF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8005EF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qFormat/>
    <w:rsid w:val="008005EF"/>
    <w:rPr>
      <w:i/>
      <w:iCs/>
    </w:rPr>
  </w:style>
  <w:style w:type="character" w:customStyle="1" w:styleId="Heading3Char">
    <w:name w:val="Heading 3 Char"/>
    <w:basedOn w:val="DefaultParagraphFont"/>
    <w:link w:val="Heading3"/>
    <w:semiHidden/>
    <w:rsid w:val="008005E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8005E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8005EF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8005E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8005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8005E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8005E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44"/>
    <w:rsid w:val="008005EF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60"/>
    <w:rsid w:val="008005E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60"/>
    <w:rsid w:val="008005EF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40"/>
    <w:rsid w:val="008005EF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68"/>
    <w:rsid w:val="008005EF"/>
  </w:style>
  <w:style w:type="paragraph" w:styleId="Quote">
    <w:name w:val="Quote"/>
    <w:basedOn w:val="Normal"/>
    <w:next w:val="Normal"/>
    <w:link w:val="QuoteChar"/>
    <w:uiPriority w:val="73"/>
    <w:rsid w:val="008005E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73"/>
    <w:rsid w:val="008005EF"/>
    <w:rPr>
      <w:i/>
      <w:iCs/>
      <w:color w:val="404040" w:themeColor="text1" w:themeTint="BF"/>
    </w:rPr>
  </w:style>
  <w:style w:type="character" w:styleId="Strong">
    <w:name w:val="Strong"/>
    <w:basedOn w:val="DefaultParagraphFont"/>
    <w:qFormat/>
    <w:rsid w:val="008005E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8005E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8005E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43"/>
    <w:rsid w:val="008005EF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45"/>
    <w:rsid w:val="008005EF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48"/>
    <w:semiHidden/>
    <w:unhideWhenUsed/>
    <w:rsid w:val="008005EF"/>
    <w:pPr>
      <w:keepLines/>
      <w:spacing w:before="24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2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6108BC13F35246B872F0681C0D9F82" ma:contentTypeVersion="19" ma:contentTypeDescription="Create a new document." ma:contentTypeScope="" ma:versionID="d559100555fe305390ecf7266fd92453">
  <xsd:schema xmlns:xsd="http://www.w3.org/2001/XMLSchema" xmlns:xs="http://www.w3.org/2001/XMLSchema" xmlns:p="http://schemas.microsoft.com/office/2006/metadata/properties" xmlns:ns2="7e5c2ad3-0cf9-46cb-8386-0f278563478b" xmlns:ns3="1099e814-9c7c-433d-9741-17d18e98c6ec" targetNamespace="http://schemas.microsoft.com/office/2006/metadata/properties" ma:root="true" ma:fieldsID="3b9039f445a250927df0bc902e849f37" ns2:_="" ns3:_="">
    <xsd:import namespace="7e5c2ad3-0cf9-46cb-8386-0f278563478b"/>
    <xsd:import namespace="1099e814-9c7c-433d-9741-17d18e98c6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c2ad3-0cf9-46cb-8386-0f27856347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ad5844b-46e4-40f0-992d-6a7720d336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9e814-9c7c-433d-9741-17d18e98c6e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88a34db-6d18-4404-a021-9ff4543f6d17}" ma:internalName="TaxCatchAll" ma:showField="CatchAllData" ma:web="1099e814-9c7c-433d-9741-17d18e98c6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99e814-9c7c-433d-9741-17d18e98c6ec" xsi:nil="true"/>
    <lcf76f155ced4ddcb4097134ff3c332f xmlns="7e5c2ad3-0cf9-46cb-8386-0f27856347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4F5752-308B-4870-A4BD-DD7F48EBA4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5c2ad3-0cf9-46cb-8386-0f278563478b"/>
    <ds:schemaRef ds:uri="1099e814-9c7c-433d-9741-17d18e98c6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0C4A85-034B-4DFB-AFA5-370D7D6772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2810B4-9696-43ED-B410-12CC5F75AD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FB63D8-9BE7-4DCA-B052-21FC73688309}">
  <ds:schemaRefs>
    <ds:schemaRef ds:uri="http://schemas.microsoft.com/office/2006/metadata/properties"/>
    <ds:schemaRef ds:uri="http://schemas.microsoft.com/office/infopath/2007/PartnerControls"/>
    <ds:schemaRef ds:uri="1099e814-9c7c-433d-9741-17d18e98c6ec"/>
    <ds:schemaRef ds:uri="7e5c2ad3-0cf9-46cb-8386-0f27856347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669</Words>
  <Characters>3817</Characters>
  <Application>Microsoft Office Word</Application>
  <DocSecurity>0</DocSecurity>
  <Lines>31</Lines>
  <Paragraphs>8</Paragraphs>
  <ScaleCrop>false</ScaleCrop>
  <Company>The ESC0 Group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Meeting</dc:title>
  <dc:subject/>
  <dc:creator>Lisa Eckman</dc:creator>
  <cp:keywords/>
  <dc:description/>
  <cp:lastModifiedBy>Wehr, Paul</cp:lastModifiedBy>
  <cp:revision>148</cp:revision>
  <cp:lastPrinted>2021-01-11T18:42:00Z</cp:lastPrinted>
  <dcterms:created xsi:type="dcterms:W3CDTF">2020-10-13T23:16:00Z</dcterms:created>
  <dcterms:modified xsi:type="dcterms:W3CDTF">2026-08-03T19:41:00Z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0x0101003A6108BC13F35246B872F0681C0D9F82</vt:lpwstr>
  </property>
  <property fmtid="{D5CDD505-2E9C-101B-9397-08002B2CF9AE}" pid="3" name="MediaServiceImageTags">
    <vt:lpwstr/>
  </property>
</Properties>
</file>